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46" w:rsidRDefault="00655546" w:rsidP="00F6215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noProof/>
        </w:rPr>
        <w:drawing>
          <wp:inline distT="0" distB="0" distL="0" distR="0" wp14:anchorId="06F3EFBA" wp14:editId="57407841">
            <wp:extent cx="4667250" cy="742950"/>
            <wp:effectExtent l="0" t="0" r="0" b="0"/>
            <wp:docPr id="1" name="comp-j2i0g32kimgimage" descr="https://static.wixstatic.com/media/e241dc_c2e0465b786344af9b4246757f487898%7Emv2.png/v1/fill/w_490,h_78,al_c,usm_0.66_1.00_0.01/e241dc_c2e0465b786344af9b4246757f487898%7E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j2i0g32kimgimage" descr="https://static.wixstatic.com/media/e241dc_c2e0465b786344af9b4246757f487898%7Emv2.png/v1/fill/w_490,h_78,al_c,usm_0.66_1.00_0.01/e241dc_c2e0465b786344af9b4246757f487898%7Emv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78" w:rsidRPr="00D72A78" w:rsidRDefault="00D72A78" w:rsidP="00D72A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A78">
        <w:rPr>
          <w:rFonts w:ascii="Times New Roman" w:hAnsi="Times New Roman" w:cs="Times New Roman"/>
          <w:sz w:val="24"/>
          <w:szCs w:val="24"/>
        </w:rPr>
        <w:t xml:space="preserve">Contact:  Shep Ranbom, </w:t>
      </w:r>
      <w:hyperlink r:id="rId7" w:history="1">
        <w:r w:rsidRPr="00D72A78">
          <w:rPr>
            <w:rStyle w:val="Hyperlink"/>
            <w:rFonts w:ascii="Times New Roman" w:hAnsi="Times New Roman" w:cs="Times New Roman"/>
            <w:sz w:val="24"/>
            <w:szCs w:val="24"/>
          </w:rPr>
          <w:t>sranbom@communicationworks.com</w:t>
        </w:r>
      </w:hyperlink>
    </w:p>
    <w:p w:rsidR="00D72A78" w:rsidRDefault="00550FF9" w:rsidP="00550FF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2A78" w:rsidRPr="00D72A78">
        <w:rPr>
          <w:rFonts w:ascii="Times New Roman" w:hAnsi="Times New Roman" w:cs="Times New Roman"/>
          <w:sz w:val="24"/>
          <w:szCs w:val="24"/>
        </w:rPr>
        <w:tab/>
      </w:r>
      <w:r w:rsidR="00D72A78" w:rsidRPr="00D72A7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72A78" w:rsidRPr="00D72A78">
        <w:rPr>
          <w:rFonts w:ascii="Times New Roman" w:hAnsi="Times New Roman" w:cs="Times New Roman"/>
          <w:sz w:val="24"/>
          <w:szCs w:val="24"/>
        </w:rPr>
        <w:t>(202) 955-9450 x315</w:t>
      </w:r>
    </w:p>
    <w:p w:rsidR="00AD370E" w:rsidRPr="00D72A78" w:rsidRDefault="00AD370E" w:rsidP="00550FF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2A78">
        <w:rPr>
          <w:rFonts w:ascii="Times New Roman" w:hAnsi="Times New Roman" w:cs="Times New Roman"/>
          <w:b/>
          <w:sz w:val="28"/>
          <w:szCs w:val="24"/>
        </w:rPr>
        <w:t>Statement of C-RAC Support for Bill to Allow Waivers</w:t>
      </w:r>
    </w:p>
    <w:p w:rsidR="00AD370E" w:rsidRPr="00D72A78" w:rsidRDefault="00AD370E" w:rsidP="00977996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2A78">
        <w:rPr>
          <w:rFonts w:ascii="Times New Roman" w:hAnsi="Times New Roman" w:cs="Times New Roman"/>
          <w:b/>
          <w:sz w:val="28"/>
          <w:szCs w:val="24"/>
        </w:rPr>
        <w:t>for Accreditors to Bypass Barriers to Higher Education Innovation</w:t>
      </w:r>
      <w:bookmarkStart w:id="0" w:name="_GoBack"/>
      <w:bookmarkEnd w:id="0"/>
    </w:p>
    <w:p w:rsidR="00F62156" w:rsidRPr="00AD370E" w:rsidRDefault="00D72A78" w:rsidP="00F621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F62156" w:rsidRPr="00AD370E">
        <w:rPr>
          <w:rFonts w:ascii="Times New Roman" w:hAnsi="Times New Roman" w:cs="Times New Roman"/>
          <w:sz w:val="24"/>
          <w:szCs w:val="24"/>
        </w:rPr>
        <w:t>Barbara Gellman-</w:t>
      </w:r>
      <w:proofErr w:type="spellStart"/>
      <w:r w:rsidR="00F62156" w:rsidRPr="00AD370E">
        <w:rPr>
          <w:rFonts w:ascii="Times New Roman" w:hAnsi="Times New Roman" w:cs="Times New Roman"/>
          <w:sz w:val="24"/>
          <w:szCs w:val="24"/>
        </w:rPr>
        <w:t>Danley</w:t>
      </w:r>
      <w:proofErr w:type="spellEnd"/>
    </w:p>
    <w:p w:rsidR="00F62156" w:rsidRPr="00AD370E" w:rsidRDefault="00F62156" w:rsidP="00F62156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70E">
        <w:rPr>
          <w:rFonts w:ascii="Times New Roman" w:hAnsi="Times New Roman" w:cs="Times New Roman"/>
          <w:sz w:val="24"/>
          <w:szCs w:val="24"/>
        </w:rPr>
        <w:t>Chair of the Council of Regional Accredit</w:t>
      </w:r>
      <w:r w:rsidR="00211F05" w:rsidRPr="00AD370E">
        <w:rPr>
          <w:rFonts w:ascii="Times New Roman" w:hAnsi="Times New Roman" w:cs="Times New Roman"/>
          <w:sz w:val="24"/>
          <w:szCs w:val="24"/>
        </w:rPr>
        <w:t>ing</w:t>
      </w:r>
      <w:r w:rsidRPr="00AD370E">
        <w:rPr>
          <w:rFonts w:ascii="Times New Roman" w:hAnsi="Times New Roman" w:cs="Times New Roman"/>
          <w:sz w:val="24"/>
          <w:szCs w:val="24"/>
        </w:rPr>
        <w:t xml:space="preserve"> Commissions</w:t>
      </w:r>
    </w:p>
    <w:p w:rsidR="00020C8C" w:rsidRPr="00AD370E" w:rsidRDefault="0065731B" w:rsidP="003246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62156" w:rsidRPr="00AD370E">
        <w:rPr>
          <w:rFonts w:ascii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62156" w:rsidRPr="00AD370E">
        <w:rPr>
          <w:rFonts w:ascii="Times New Roman" w:hAnsi="Times New Roman" w:cs="Times New Roman"/>
          <w:sz w:val="24"/>
          <w:szCs w:val="24"/>
        </w:rPr>
        <w:t xml:space="preserve">ntroduction of </w:t>
      </w:r>
      <w:r>
        <w:rPr>
          <w:rFonts w:ascii="Times New Roman" w:hAnsi="Times New Roman" w:cs="Times New Roman"/>
          <w:sz w:val="24"/>
          <w:szCs w:val="24"/>
        </w:rPr>
        <w:t>the Innovation in Accreditation Act</w:t>
      </w:r>
      <w:r w:rsidR="0032461F" w:rsidRPr="00AD370E">
        <w:rPr>
          <w:rFonts w:ascii="Times New Roman" w:hAnsi="Times New Roman" w:cs="Times New Roman"/>
          <w:sz w:val="24"/>
          <w:szCs w:val="24"/>
        </w:rPr>
        <w:t>, September 2</w:t>
      </w:r>
      <w:r>
        <w:rPr>
          <w:rFonts w:ascii="Times New Roman" w:hAnsi="Times New Roman" w:cs="Times New Roman"/>
          <w:sz w:val="24"/>
          <w:szCs w:val="24"/>
        </w:rPr>
        <w:t>8</w:t>
      </w:r>
      <w:r w:rsidR="0032461F" w:rsidRPr="00AD370E">
        <w:rPr>
          <w:rFonts w:ascii="Times New Roman" w:hAnsi="Times New Roman" w:cs="Times New Roman"/>
          <w:sz w:val="24"/>
          <w:szCs w:val="24"/>
        </w:rPr>
        <w:t>, 2017</w:t>
      </w:r>
    </w:p>
    <w:p w:rsidR="0032461F" w:rsidRPr="0032461F" w:rsidRDefault="0032461F" w:rsidP="003246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5546" w:rsidRDefault="00B5691B" w:rsidP="00AF347A">
      <w:pPr>
        <w:rPr>
          <w:rFonts w:ascii="Times New Roman" w:hAnsi="Times New Roman" w:cs="Times New Roman"/>
          <w:sz w:val="24"/>
          <w:szCs w:val="24"/>
        </w:rPr>
      </w:pPr>
      <w:r w:rsidRPr="0032461F">
        <w:rPr>
          <w:rFonts w:ascii="Times New Roman" w:hAnsi="Times New Roman" w:cs="Times New Roman"/>
          <w:sz w:val="24"/>
          <w:szCs w:val="24"/>
        </w:rPr>
        <w:t xml:space="preserve">New </w:t>
      </w:r>
      <w:r w:rsidR="00020C8C" w:rsidRPr="0032461F">
        <w:rPr>
          <w:rFonts w:ascii="Times New Roman" w:hAnsi="Times New Roman" w:cs="Times New Roman"/>
          <w:sz w:val="24"/>
          <w:szCs w:val="24"/>
        </w:rPr>
        <w:t>legislation</w:t>
      </w:r>
      <w:r w:rsidR="0032461F" w:rsidRPr="0032461F">
        <w:rPr>
          <w:rFonts w:ascii="Times New Roman" w:hAnsi="Times New Roman" w:cs="Times New Roman"/>
          <w:sz w:val="24"/>
          <w:szCs w:val="24"/>
        </w:rPr>
        <w:t xml:space="preserve">—the </w:t>
      </w:r>
      <w:r w:rsidR="0065731B">
        <w:rPr>
          <w:rFonts w:ascii="Times New Roman" w:hAnsi="Times New Roman" w:cs="Times New Roman"/>
          <w:sz w:val="24"/>
          <w:szCs w:val="24"/>
        </w:rPr>
        <w:t>Innovation in Accreditation Act</w:t>
      </w:r>
      <w:r w:rsidR="0032461F" w:rsidRPr="0032461F">
        <w:rPr>
          <w:rFonts w:ascii="Times New Roman" w:hAnsi="Times New Roman" w:cs="Times New Roman"/>
          <w:sz w:val="24"/>
          <w:szCs w:val="24"/>
        </w:rPr>
        <w:t>—</w:t>
      </w:r>
      <w:r w:rsidR="00020C8C" w:rsidRPr="0032461F">
        <w:rPr>
          <w:rFonts w:ascii="Times New Roman" w:hAnsi="Times New Roman" w:cs="Times New Roman"/>
          <w:sz w:val="24"/>
          <w:szCs w:val="24"/>
        </w:rPr>
        <w:t>introduc</w:t>
      </w:r>
      <w:r w:rsidR="00655546">
        <w:rPr>
          <w:rFonts w:ascii="Times New Roman" w:hAnsi="Times New Roman" w:cs="Times New Roman"/>
          <w:sz w:val="24"/>
          <w:szCs w:val="24"/>
        </w:rPr>
        <w:t>ed by Rep. Bradley Byrne (R-AL), address</w:t>
      </w:r>
      <w:r w:rsidR="00AF347A">
        <w:rPr>
          <w:rFonts w:ascii="Times New Roman" w:hAnsi="Times New Roman" w:cs="Times New Roman"/>
          <w:sz w:val="24"/>
          <w:szCs w:val="24"/>
        </w:rPr>
        <w:t>es</w:t>
      </w:r>
      <w:r w:rsidR="00655546">
        <w:rPr>
          <w:rFonts w:ascii="Times New Roman" w:hAnsi="Times New Roman" w:cs="Times New Roman"/>
          <w:sz w:val="24"/>
          <w:szCs w:val="24"/>
        </w:rPr>
        <w:t xml:space="preserve"> real barriers </w:t>
      </w:r>
      <w:r w:rsidR="004B4048">
        <w:rPr>
          <w:rFonts w:ascii="Times New Roman" w:hAnsi="Times New Roman" w:cs="Times New Roman"/>
          <w:sz w:val="24"/>
          <w:szCs w:val="24"/>
        </w:rPr>
        <w:t xml:space="preserve">accreditors face </w:t>
      </w:r>
      <w:r w:rsidR="00655546">
        <w:rPr>
          <w:rFonts w:ascii="Times New Roman" w:hAnsi="Times New Roman" w:cs="Times New Roman"/>
          <w:sz w:val="24"/>
          <w:szCs w:val="24"/>
        </w:rPr>
        <w:t xml:space="preserve">in approving </w:t>
      </w:r>
      <w:r w:rsidR="00AF347A">
        <w:rPr>
          <w:rFonts w:ascii="Times New Roman" w:hAnsi="Times New Roman" w:cs="Times New Roman"/>
          <w:sz w:val="24"/>
          <w:szCs w:val="24"/>
        </w:rPr>
        <w:t>initiatives to b</w:t>
      </w:r>
      <w:r w:rsidR="003A40A0" w:rsidRPr="003A40A0">
        <w:rPr>
          <w:rFonts w:ascii="Times New Roman" w:hAnsi="Times New Roman" w:cs="Times New Roman"/>
          <w:sz w:val="24"/>
          <w:szCs w:val="24"/>
        </w:rPr>
        <w:t>enefit students</w:t>
      </w:r>
      <w:r w:rsidR="00AF347A">
        <w:rPr>
          <w:rFonts w:ascii="Times New Roman" w:hAnsi="Times New Roman" w:cs="Times New Roman"/>
          <w:sz w:val="24"/>
          <w:szCs w:val="24"/>
        </w:rPr>
        <w:t xml:space="preserve"> and</w:t>
      </w:r>
      <w:r w:rsidR="00A326D8">
        <w:rPr>
          <w:rFonts w:ascii="Times New Roman" w:hAnsi="Times New Roman" w:cs="Times New Roman"/>
          <w:sz w:val="24"/>
          <w:szCs w:val="24"/>
        </w:rPr>
        <w:t xml:space="preserve"> reduce </w:t>
      </w:r>
      <w:r w:rsidR="003A40A0">
        <w:rPr>
          <w:rFonts w:ascii="Times New Roman" w:hAnsi="Times New Roman" w:cs="Times New Roman"/>
          <w:sz w:val="24"/>
          <w:szCs w:val="24"/>
        </w:rPr>
        <w:t xml:space="preserve">institutions’ </w:t>
      </w:r>
      <w:r w:rsidR="00A326D8">
        <w:rPr>
          <w:rFonts w:ascii="Times New Roman" w:hAnsi="Times New Roman" w:cs="Times New Roman"/>
          <w:sz w:val="24"/>
          <w:szCs w:val="24"/>
        </w:rPr>
        <w:t>administrative burdens</w:t>
      </w:r>
      <w:r w:rsidR="003A40A0">
        <w:rPr>
          <w:rFonts w:ascii="Times New Roman" w:hAnsi="Times New Roman" w:cs="Times New Roman"/>
          <w:sz w:val="24"/>
          <w:szCs w:val="24"/>
        </w:rPr>
        <w:t>.</w:t>
      </w:r>
    </w:p>
    <w:p w:rsidR="00A326D8" w:rsidRDefault="00A326D8" w:rsidP="00020C8C">
      <w:pPr>
        <w:rPr>
          <w:rFonts w:ascii="Times New Roman" w:hAnsi="Times New Roman" w:cs="Times New Roman"/>
          <w:sz w:val="24"/>
          <w:szCs w:val="24"/>
        </w:rPr>
      </w:pPr>
    </w:p>
    <w:p w:rsidR="00020C8C" w:rsidRPr="0032461F" w:rsidRDefault="00211F05" w:rsidP="00020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20C8C" w:rsidRPr="0032461F">
        <w:rPr>
          <w:rFonts w:ascii="Times New Roman" w:hAnsi="Times New Roman" w:cs="Times New Roman"/>
          <w:sz w:val="24"/>
          <w:szCs w:val="24"/>
        </w:rPr>
        <w:t xml:space="preserve">nabling a process through which the </w:t>
      </w:r>
      <w:r w:rsidR="0046104A">
        <w:rPr>
          <w:rFonts w:ascii="Times New Roman" w:hAnsi="Times New Roman" w:cs="Times New Roman"/>
          <w:sz w:val="24"/>
          <w:szCs w:val="24"/>
        </w:rPr>
        <w:t xml:space="preserve">U.S. Secretary of Education </w:t>
      </w:r>
      <w:r w:rsidR="00020C8C" w:rsidRPr="0032461F">
        <w:rPr>
          <w:rFonts w:ascii="Times New Roman" w:hAnsi="Times New Roman" w:cs="Times New Roman"/>
          <w:sz w:val="24"/>
          <w:szCs w:val="24"/>
        </w:rPr>
        <w:t xml:space="preserve">may waive barriers </w:t>
      </w:r>
      <w:r w:rsidR="004B4048">
        <w:rPr>
          <w:rFonts w:ascii="Times New Roman" w:hAnsi="Times New Roman" w:cs="Times New Roman"/>
          <w:sz w:val="24"/>
          <w:szCs w:val="24"/>
        </w:rPr>
        <w:t>to innovation—</w:t>
      </w:r>
      <w:r w:rsidR="00020C8C" w:rsidRPr="0032461F">
        <w:rPr>
          <w:rFonts w:ascii="Times New Roman" w:hAnsi="Times New Roman" w:cs="Times New Roman"/>
          <w:sz w:val="24"/>
          <w:szCs w:val="24"/>
        </w:rPr>
        <w:t xml:space="preserve">as long as </w:t>
      </w:r>
      <w:r w:rsidR="004937D3">
        <w:rPr>
          <w:rFonts w:ascii="Times New Roman" w:hAnsi="Times New Roman" w:cs="Times New Roman"/>
          <w:sz w:val="24"/>
          <w:szCs w:val="24"/>
        </w:rPr>
        <w:t xml:space="preserve">accreditors are </w:t>
      </w:r>
      <w:r w:rsidR="00020C8C" w:rsidRPr="0032461F">
        <w:rPr>
          <w:rFonts w:ascii="Times New Roman" w:hAnsi="Times New Roman" w:cs="Times New Roman"/>
          <w:sz w:val="24"/>
          <w:szCs w:val="24"/>
        </w:rPr>
        <w:t xml:space="preserve">able to ensure ongoing academic integrity and quality – is a commonsense way to address </w:t>
      </w:r>
      <w:r w:rsidR="0070012A">
        <w:rPr>
          <w:rFonts w:ascii="Times New Roman" w:hAnsi="Times New Roman" w:cs="Times New Roman"/>
          <w:sz w:val="24"/>
          <w:szCs w:val="24"/>
        </w:rPr>
        <w:t>technolog</w:t>
      </w:r>
      <w:r w:rsidR="00AF347A">
        <w:rPr>
          <w:rFonts w:ascii="Times New Roman" w:hAnsi="Times New Roman" w:cs="Times New Roman"/>
          <w:sz w:val="24"/>
          <w:szCs w:val="24"/>
        </w:rPr>
        <w:t xml:space="preserve">ical and other </w:t>
      </w:r>
      <w:r w:rsidR="0070012A">
        <w:rPr>
          <w:rFonts w:ascii="Times New Roman" w:hAnsi="Times New Roman" w:cs="Times New Roman"/>
          <w:sz w:val="24"/>
          <w:szCs w:val="24"/>
        </w:rPr>
        <w:t xml:space="preserve">changes </w:t>
      </w:r>
      <w:r w:rsidR="00AF347A">
        <w:rPr>
          <w:rFonts w:ascii="Times New Roman" w:hAnsi="Times New Roman" w:cs="Times New Roman"/>
          <w:sz w:val="24"/>
          <w:szCs w:val="24"/>
        </w:rPr>
        <w:t xml:space="preserve">that </w:t>
      </w:r>
      <w:r w:rsidR="0070012A">
        <w:rPr>
          <w:rFonts w:ascii="Times New Roman" w:hAnsi="Times New Roman" w:cs="Times New Roman"/>
          <w:sz w:val="24"/>
          <w:szCs w:val="24"/>
        </w:rPr>
        <w:t xml:space="preserve">challenge traditional </w:t>
      </w:r>
      <w:r w:rsidR="00AF347A">
        <w:rPr>
          <w:rFonts w:ascii="Times New Roman" w:hAnsi="Times New Roman" w:cs="Times New Roman"/>
          <w:sz w:val="24"/>
          <w:szCs w:val="24"/>
        </w:rPr>
        <w:t>education delivery.</w:t>
      </w:r>
      <w:r w:rsidR="004937D3">
        <w:rPr>
          <w:rFonts w:ascii="Times New Roman" w:hAnsi="Times New Roman" w:cs="Times New Roman"/>
          <w:sz w:val="24"/>
          <w:szCs w:val="24"/>
        </w:rPr>
        <w:t xml:space="preserve"> </w:t>
      </w:r>
      <w:r w:rsidR="00020C8C" w:rsidRPr="00324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C8C" w:rsidRPr="0032461F" w:rsidRDefault="00020C8C" w:rsidP="00020C8C">
      <w:pPr>
        <w:rPr>
          <w:rFonts w:ascii="Times New Roman" w:hAnsi="Times New Roman" w:cs="Times New Roman"/>
          <w:sz w:val="24"/>
          <w:szCs w:val="24"/>
        </w:rPr>
      </w:pPr>
    </w:p>
    <w:p w:rsidR="004937D3" w:rsidRDefault="00003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waiver stipulated in Rep. Byrne’s bill would be broad in nature</w:t>
      </w:r>
      <w:r w:rsidR="00D72A78">
        <w:rPr>
          <w:rFonts w:ascii="Times New Roman" w:hAnsi="Times New Roman" w:cs="Times New Roman"/>
          <w:sz w:val="24"/>
          <w:szCs w:val="24"/>
        </w:rPr>
        <w:t xml:space="preserve"> </w:t>
      </w:r>
      <w:r w:rsidR="00AF347A">
        <w:rPr>
          <w:rFonts w:ascii="Times New Roman" w:hAnsi="Times New Roman" w:cs="Times New Roman"/>
          <w:sz w:val="24"/>
          <w:szCs w:val="24"/>
        </w:rPr>
        <w:t>and c</w:t>
      </w:r>
      <w:r w:rsidR="004937D3">
        <w:rPr>
          <w:rFonts w:ascii="Times New Roman" w:hAnsi="Times New Roman" w:cs="Times New Roman"/>
          <w:sz w:val="24"/>
          <w:szCs w:val="24"/>
        </w:rPr>
        <w:t xml:space="preserve">ould </w:t>
      </w:r>
      <w:r w:rsidR="00020C8C" w:rsidRPr="004B4048">
        <w:rPr>
          <w:rFonts w:ascii="Times New Roman" w:hAnsi="Times New Roman" w:cs="Times New Roman"/>
          <w:sz w:val="24"/>
          <w:szCs w:val="24"/>
        </w:rPr>
        <w:t>be granted to accreditors to apply at their discretion</w:t>
      </w:r>
      <w:r w:rsidR="00AF347A">
        <w:rPr>
          <w:rFonts w:ascii="Times New Roman" w:hAnsi="Times New Roman" w:cs="Times New Roman"/>
          <w:sz w:val="24"/>
          <w:szCs w:val="24"/>
        </w:rPr>
        <w:t xml:space="preserve">. </w:t>
      </w:r>
      <w:r w:rsidR="00020C8C" w:rsidRPr="004B4048">
        <w:rPr>
          <w:rFonts w:ascii="Times New Roman" w:hAnsi="Times New Roman" w:cs="Times New Roman"/>
          <w:sz w:val="24"/>
          <w:szCs w:val="24"/>
        </w:rPr>
        <w:t xml:space="preserve"> </w:t>
      </w:r>
      <w:r w:rsidR="00AF347A">
        <w:rPr>
          <w:rFonts w:ascii="Times New Roman" w:hAnsi="Times New Roman" w:cs="Times New Roman"/>
          <w:sz w:val="24"/>
          <w:szCs w:val="24"/>
        </w:rPr>
        <w:t>Actions</w:t>
      </w:r>
      <w:r w:rsidR="009A3A47">
        <w:rPr>
          <w:rFonts w:ascii="Times New Roman" w:hAnsi="Times New Roman" w:cs="Times New Roman"/>
          <w:sz w:val="24"/>
          <w:szCs w:val="24"/>
        </w:rPr>
        <w:t xml:space="preserve"> taken</w:t>
      </w:r>
      <w:r w:rsidR="00AF347A">
        <w:rPr>
          <w:rFonts w:ascii="Times New Roman" w:hAnsi="Times New Roman" w:cs="Times New Roman"/>
          <w:sz w:val="24"/>
          <w:szCs w:val="24"/>
        </w:rPr>
        <w:t xml:space="preserve"> based on the waiver would be reported </w:t>
      </w:r>
      <w:r w:rsidR="003B42A8">
        <w:rPr>
          <w:rFonts w:ascii="Times New Roman" w:hAnsi="Times New Roman" w:cs="Times New Roman"/>
          <w:sz w:val="24"/>
          <w:szCs w:val="24"/>
        </w:rPr>
        <w:t xml:space="preserve">for the record </w:t>
      </w:r>
      <w:r w:rsidR="00AF347A">
        <w:rPr>
          <w:rFonts w:ascii="Times New Roman" w:hAnsi="Times New Roman" w:cs="Times New Roman"/>
          <w:sz w:val="24"/>
          <w:szCs w:val="24"/>
        </w:rPr>
        <w:t xml:space="preserve">after </w:t>
      </w:r>
      <w:r w:rsidR="003B42A8">
        <w:rPr>
          <w:rFonts w:ascii="Times New Roman" w:hAnsi="Times New Roman" w:cs="Times New Roman"/>
          <w:sz w:val="24"/>
          <w:szCs w:val="24"/>
        </w:rPr>
        <w:t>the fact</w:t>
      </w:r>
      <w:r w:rsidR="00020C8C" w:rsidRPr="004B4048">
        <w:rPr>
          <w:rFonts w:ascii="Times New Roman" w:hAnsi="Times New Roman" w:cs="Times New Roman"/>
          <w:sz w:val="24"/>
          <w:szCs w:val="24"/>
        </w:rPr>
        <w:t>.</w:t>
      </w:r>
    </w:p>
    <w:p w:rsidR="004937D3" w:rsidRDefault="004937D3">
      <w:pPr>
        <w:rPr>
          <w:rFonts w:ascii="Times New Roman" w:hAnsi="Times New Roman" w:cs="Times New Roman"/>
          <w:sz w:val="24"/>
          <w:szCs w:val="24"/>
        </w:rPr>
      </w:pPr>
    </w:p>
    <w:p w:rsidR="008D72A6" w:rsidRDefault="00A32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0012A">
        <w:rPr>
          <w:rFonts w:ascii="Times New Roman" w:hAnsi="Times New Roman" w:cs="Times New Roman"/>
          <w:sz w:val="24"/>
          <w:szCs w:val="24"/>
        </w:rPr>
        <w:t xml:space="preserve">Byrne bill </w:t>
      </w:r>
      <w:r>
        <w:rPr>
          <w:rFonts w:ascii="Times New Roman" w:hAnsi="Times New Roman" w:cs="Times New Roman"/>
          <w:sz w:val="24"/>
          <w:szCs w:val="24"/>
        </w:rPr>
        <w:t xml:space="preserve">can make a significant difference in </w:t>
      </w:r>
      <w:r w:rsidR="00003FC0">
        <w:rPr>
          <w:rFonts w:ascii="Times New Roman" w:hAnsi="Times New Roman" w:cs="Times New Roman"/>
          <w:sz w:val="24"/>
          <w:szCs w:val="24"/>
        </w:rPr>
        <w:t xml:space="preserve">freeing accreditors—and colleges—to </w:t>
      </w:r>
      <w:r w:rsidR="00245C9E">
        <w:rPr>
          <w:rFonts w:ascii="Times New Roman" w:hAnsi="Times New Roman" w:cs="Times New Roman"/>
          <w:sz w:val="24"/>
          <w:szCs w:val="24"/>
        </w:rPr>
        <w:t>advance strategies that have proven effective in yielding desired outcomes that</w:t>
      </w:r>
      <w:r w:rsidR="005E150E">
        <w:rPr>
          <w:rFonts w:ascii="Times New Roman" w:hAnsi="Times New Roman" w:cs="Times New Roman"/>
          <w:sz w:val="24"/>
          <w:szCs w:val="24"/>
        </w:rPr>
        <w:t xml:space="preserve"> otherwise would be prohibited. </w:t>
      </w:r>
      <w:r w:rsidR="008D72A6" w:rsidRPr="008D72A6">
        <w:rPr>
          <w:rFonts w:ascii="Times New Roman" w:eastAsia="Times New Roman" w:hAnsi="Times New Roman" w:cs="Times New Roman"/>
          <w:sz w:val="24"/>
        </w:rPr>
        <w:t>The Council of Regional Acc</w:t>
      </w:r>
      <w:r w:rsidR="008D72A6">
        <w:rPr>
          <w:rFonts w:ascii="Times New Roman" w:eastAsia="Times New Roman" w:hAnsi="Times New Roman" w:cs="Times New Roman"/>
          <w:sz w:val="24"/>
        </w:rPr>
        <w:t>rediting Commissions applauds such efforts t</w:t>
      </w:r>
      <w:r w:rsidR="008D72A6" w:rsidRPr="008D72A6">
        <w:rPr>
          <w:rFonts w:ascii="Times New Roman" w:eastAsia="Times New Roman" w:hAnsi="Times New Roman" w:cs="Times New Roman"/>
          <w:sz w:val="24"/>
        </w:rPr>
        <w:t xml:space="preserve">o </w:t>
      </w:r>
      <w:r w:rsidR="008D72A6">
        <w:rPr>
          <w:rFonts w:ascii="Times New Roman" w:eastAsia="Times New Roman" w:hAnsi="Times New Roman" w:cs="Times New Roman"/>
          <w:sz w:val="24"/>
        </w:rPr>
        <w:t xml:space="preserve">better </w:t>
      </w:r>
      <w:r w:rsidR="008D72A6" w:rsidRPr="008D72A6">
        <w:rPr>
          <w:rFonts w:ascii="Times New Roman" w:eastAsia="Times New Roman" w:hAnsi="Times New Roman" w:cs="Times New Roman"/>
          <w:sz w:val="24"/>
        </w:rPr>
        <w:t>serve today’s students.</w:t>
      </w:r>
    </w:p>
    <w:p w:rsidR="00D72A78" w:rsidRDefault="00D72A78">
      <w:pPr>
        <w:rPr>
          <w:rFonts w:ascii="Times New Roman" w:eastAsia="Times New Roman" w:hAnsi="Times New Roman" w:cs="Times New Roman"/>
          <w:sz w:val="24"/>
        </w:rPr>
      </w:pPr>
    </w:p>
    <w:p w:rsidR="00D72A78" w:rsidRPr="008D72A6" w:rsidRDefault="00D72A78" w:rsidP="00D72A78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###</w:t>
      </w:r>
    </w:p>
    <w:sectPr w:rsidR="00D72A78" w:rsidRPr="008D7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y Ellen Petrisko">
    <w15:presenceInfo w15:providerId="AD" w15:userId="S-1-5-21-45453185-2432568195-678435411-36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56"/>
    <w:rsid w:val="00003FC0"/>
    <w:rsid w:val="00020C8C"/>
    <w:rsid w:val="000960E6"/>
    <w:rsid w:val="00211F05"/>
    <w:rsid w:val="00227738"/>
    <w:rsid w:val="00245C9E"/>
    <w:rsid w:val="002D011F"/>
    <w:rsid w:val="002E55BE"/>
    <w:rsid w:val="0032461F"/>
    <w:rsid w:val="00335C90"/>
    <w:rsid w:val="003A40A0"/>
    <w:rsid w:val="003B42A8"/>
    <w:rsid w:val="004132C8"/>
    <w:rsid w:val="0046104A"/>
    <w:rsid w:val="004937D3"/>
    <w:rsid w:val="004B4048"/>
    <w:rsid w:val="00550FF9"/>
    <w:rsid w:val="005A0432"/>
    <w:rsid w:val="005E150E"/>
    <w:rsid w:val="00655546"/>
    <w:rsid w:val="0065731B"/>
    <w:rsid w:val="006E35AC"/>
    <w:rsid w:val="0070012A"/>
    <w:rsid w:val="00704729"/>
    <w:rsid w:val="00794300"/>
    <w:rsid w:val="008D72A6"/>
    <w:rsid w:val="008E7536"/>
    <w:rsid w:val="009052CE"/>
    <w:rsid w:val="00925210"/>
    <w:rsid w:val="00977996"/>
    <w:rsid w:val="009A3A47"/>
    <w:rsid w:val="00A326D8"/>
    <w:rsid w:val="00AA7561"/>
    <w:rsid w:val="00AD370E"/>
    <w:rsid w:val="00AF347A"/>
    <w:rsid w:val="00B5691B"/>
    <w:rsid w:val="00CF303E"/>
    <w:rsid w:val="00D72A78"/>
    <w:rsid w:val="00E36984"/>
    <w:rsid w:val="00F6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15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30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03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03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0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03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72A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15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30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03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03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0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03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72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ranbom@communicationwork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D7218-CBCF-4BDE-B043-8E58848C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 Ranbom</dc:creator>
  <cp:lastModifiedBy>Shep Ranbom</cp:lastModifiedBy>
  <cp:revision>2</cp:revision>
  <dcterms:created xsi:type="dcterms:W3CDTF">2017-09-28T17:46:00Z</dcterms:created>
  <dcterms:modified xsi:type="dcterms:W3CDTF">2017-09-28T17:46:00Z</dcterms:modified>
</cp:coreProperties>
</file>