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2F" w:rsidRDefault="00A6612F"/>
    <w:p w:rsidR="00A6612F" w:rsidRPr="00CB6E37" w:rsidRDefault="00A6612F">
      <w:pPr>
        <w:rPr>
          <w:b/>
          <w:sz w:val="24"/>
        </w:rPr>
      </w:pPr>
      <w:bookmarkStart w:id="0" w:name="_GoBack"/>
      <w:bookmarkEnd w:id="0"/>
      <w:r w:rsidRPr="00CB6E37">
        <w:rPr>
          <w:b/>
          <w:sz w:val="24"/>
        </w:rPr>
        <w:t>San Diego City College Academic Senate</w:t>
      </w:r>
    </w:p>
    <w:p w:rsidR="00A6612F" w:rsidRPr="00CB6E37" w:rsidRDefault="00A6612F">
      <w:pPr>
        <w:rPr>
          <w:b/>
          <w:sz w:val="24"/>
        </w:rPr>
      </w:pPr>
      <w:r w:rsidRPr="00CB6E37">
        <w:rPr>
          <w:b/>
          <w:sz w:val="24"/>
        </w:rPr>
        <w:t xml:space="preserve">Resolution re:  </w:t>
      </w:r>
      <w:r w:rsidR="00501B32">
        <w:rPr>
          <w:b/>
          <w:sz w:val="24"/>
        </w:rPr>
        <w:t xml:space="preserve">District-wide </w:t>
      </w:r>
      <w:r w:rsidRPr="00CB6E37">
        <w:rPr>
          <w:b/>
          <w:sz w:val="24"/>
        </w:rPr>
        <w:t xml:space="preserve">MOOC </w:t>
      </w:r>
      <w:r w:rsidR="00501B32">
        <w:rPr>
          <w:b/>
          <w:sz w:val="24"/>
        </w:rPr>
        <w:t>Discussion</w:t>
      </w:r>
    </w:p>
    <w:p w:rsidR="00A6612F" w:rsidRPr="00CB6E37" w:rsidRDefault="00A6612F">
      <w:pPr>
        <w:rPr>
          <w:sz w:val="24"/>
        </w:rPr>
      </w:pPr>
    </w:p>
    <w:p w:rsidR="00A6612F" w:rsidRPr="00CB6E37" w:rsidRDefault="00A6612F">
      <w:pPr>
        <w:rPr>
          <w:sz w:val="24"/>
        </w:rPr>
      </w:pPr>
      <w:r w:rsidRPr="00CB6E37">
        <w:rPr>
          <w:sz w:val="24"/>
        </w:rPr>
        <w:t xml:space="preserve">•  </w:t>
      </w:r>
      <w:proofErr w:type="gramStart"/>
      <w:r w:rsidRPr="00CB6E37">
        <w:rPr>
          <w:sz w:val="24"/>
        </w:rPr>
        <w:t>Whereas</w:t>
      </w:r>
      <w:proofErr w:type="gramEnd"/>
      <w:r w:rsidRPr="00CB6E37">
        <w:rPr>
          <w:sz w:val="24"/>
        </w:rPr>
        <w:t xml:space="preserve"> curricular decisions are primarily the purview of faculty;</w:t>
      </w:r>
    </w:p>
    <w:p w:rsidR="00A6612F" w:rsidRPr="00CB6E37" w:rsidRDefault="00A6612F">
      <w:pPr>
        <w:rPr>
          <w:sz w:val="24"/>
        </w:rPr>
      </w:pPr>
    </w:p>
    <w:p w:rsidR="00A6612F" w:rsidRPr="00CB6E37" w:rsidRDefault="00A6612F" w:rsidP="00D616DF">
      <w:pPr>
        <w:ind w:left="180" w:hanging="180"/>
        <w:rPr>
          <w:sz w:val="24"/>
        </w:rPr>
      </w:pPr>
      <w:r w:rsidRPr="00CB6E37">
        <w:rPr>
          <w:sz w:val="24"/>
        </w:rPr>
        <w:t xml:space="preserve">•  Whereas the president of SDCC </w:t>
      </w:r>
      <w:r w:rsidR="00501B32">
        <w:rPr>
          <w:sz w:val="24"/>
        </w:rPr>
        <w:t>submitted</w:t>
      </w:r>
      <w:r w:rsidRPr="00CB6E37">
        <w:rPr>
          <w:sz w:val="24"/>
        </w:rPr>
        <w:t xml:space="preserve"> a grant to establish a MOOC (Massive Open Online Course) for Psychology 101 </w:t>
      </w:r>
      <w:r w:rsidR="00F633AA">
        <w:rPr>
          <w:sz w:val="24"/>
        </w:rPr>
        <w:t>despite opposition of Psychology faculty and Academic Senators</w:t>
      </w:r>
      <w:r w:rsidR="00501B32">
        <w:rPr>
          <w:sz w:val="24"/>
        </w:rPr>
        <w:t>, and an application for the same grant was submitted by a faculty member at Mesa to offer English 101 as a MOOC without consulting the English Department</w:t>
      </w:r>
      <w:r w:rsidR="00F633AA">
        <w:rPr>
          <w:sz w:val="24"/>
        </w:rPr>
        <w:t xml:space="preserve">;  </w:t>
      </w:r>
    </w:p>
    <w:p w:rsidR="00A6612F" w:rsidRPr="00CB6E37" w:rsidRDefault="00A6612F">
      <w:pPr>
        <w:rPr>
          <w:sz w:val="24"/>
        </w:rPr>
      </w:pPr>
    </w:p>
    <w:p w:rsidR="00A6612F" w:rsidRPr="00CB6E37" w:rsidRDefault="00A6612F" w:rsidP="00D616DF">
      <w:pPr>
        <w:ind w:left="180" w:hanging="180"/>
        <w:rPr>
          <w:sz w:val="24"/>
        </w:rPr>
      </w:pPr>
      <w:r w:rsidRPr="00CB6E37">
        <w:rPr>
          <w:sz w:val="24"/>
        </w:rPr>
        <w:t xml:space="preserve">•  </w:t>
      </w:r>
      <w:proofErr w:type="gramStart"/>
      <w:r w:rsidRPr="00CB6E37">
        <w:rPr>
          <w:sz w:val="24"/>
        </w:rPr>
        <w:t>Whereas</w:t>
      </w:r>
      <w:proofErr w:type="gramEnd"/>
      <w:r w:rsidRPr="00CB6E37">
        <w:rPr>
          <w:sz w:val="24"/>
        </w:rPr>
        <w:t xml:space="preserve"> </w:t>
      </w:r>
      <w:r w:rsidR="00872119">
        <w:rPr>
          <w:sz w:val="24"/>
        </w:rPr>
        <w:t>no</w:t>
      </w:r>
      <w:r w:rsidRPr="00CB6E37">
        <w:rPr>
          <w:sz w:val="24"/>
        </w:rPr>
        <w:t xml:space="preserve"> MOOC has been designed or gone through </w:t>
      </w:r>
      <w:r w:rsidR="00501B32">
        <w:rPr>
          <w:sz w:val="24"/>
        </w:rPr>
        <w:t xml:space="preserve">the SDCCD </w:t>
      </w:r>
      <w:r w:rsidRPr="00CB6E37">
        <w:rPr>
          <w:sz w:val="24"/>
        </w:rPr>
        <w:t>established and deliber</w:t>
      </w:r>
      <w:r w:rsidR="00F633AA">
        <w:rPr>
          <w:sz w:val="24"/>
        </w:rPr>
        <w:t>ate curriculum approval process</w:t>
      </w:r>
      <w:r w:rsidRPr="00CB6E37">
        <w:rPr>
          <w:sz w:val="24"/>
        </w:rPr>
        <w:t>;</w:t>
      </w:r>
    </w:p>
    <w:p w:rsidR="00A6612F" w:rsidRPr="00CB6E37" w:rsidRDefault="00A6612F">
      <w:pPr>
        <w:rPr>
          <w:sz w:val="24"/>
        </w:rPr>
      </w:pPr>
    </w:p>
    <w:p w:rsidR="00CA3A68" w:rsidRDefault="00CA3A68" w:rsidP="00CA3A68">
      <w:pPr>
        <w:ind w:left="180" w:hanging="180"/>
        <w:rPr>
          <w:sz w:val="24"/>
        </w:rPr>
      </w:pPr>
      <w:r>
        <w:rPr>
          <w:sz w:val="24"/>
        </w:rPr>
        <w:t xml:space="preserve">•  </w:t>
      </w:r>
      <w:proofErr w:type="gramStart"/>
      <w:r>
        <w:rPr>
          <w:sz w:val="24"/>
        </w:rPr>
        <w:t>Whereas</w:t>
      </w:r>
      <w:proofErr w:type="gramEnd"/>
      <w:r>
        <w:rPr>
          <w:sz w:val="24"/>
        </w:rPr>
        <w:t xml:space="preserve"> individual professors or departments should not be used to circumvent curriculum decisions that are a part of the shared governance process;  </w:t>
      </w:r>
    </w:p>
    <w:p w:rsidR="00CA3A68" w:rsidRDefault="00CA3A68" w:rsidP="00CA3A68">
      <w:pPr>
        <w:rPr>
          <w:sz w:val="24"/>
        </w:rPr>
      </w:pPr>
    </w:p>
    <w:p w:rsidR="00A6612F" w:rsidRPr="00CB6E37" w:rsidRDefault="00A11199" w:rsidP="00D616DF">
      <w:pPr>
        <w:ind w:left="180" w:hanging="180"/>
        <w:rPr>
          <w:sz w:val="24"/>
        </w:rPr>
      </w:pPr>
      <w:r w:rsidRPr="00CB6E37">
        <w:rPr>
          <w:sz w:val="24"/>
        </w:rPr>
        <w:t xml:space="preserve">*  Whereas MOOCs </w:t>
      </w:r>
      <w:r w:rsidR="00F633AA">
        <w:rPr>
          <w:sz w:val="24"/>
        </w:rPr>
        <w:t>are</w:t>
      </w:r>
      <w:r w:rsidRPr="00CB6E37">
        <w:rPr>
          <w:sz w:val="24"/>
        </w:rPr>
        <w:t xml:space="preserve"> </w:t>
      </w:r>
      <w:r w:rsidR="00726962" w:rsidRPr="00CB6E37">
        <w:rPr>
          <w:sz w:val="24"/>
        </w:rPr>
        <w:t>“teacher-less classroom</w:t>
      </w:r>
      <w:r w:rsidR="00F633AA">
        <w:rPr>
          <w:sz w:val="24"/>
        </w:rPr>
        <w:t>s</w:t>
      </w:r>
      <w:r w:rsidR="00726962" w:rsidRPr="00CB6E37">
        <w:rPr>
          <w:sz w:val="24"/>
        </w:rPr>
        <w:t>,” which undermine the academic integrity of the institution and demean the value of the education that our students receive;</w:t>
      </w:r>
    </w:p>
    <w:p w:rsidR="00A6612F" w:rsidRPr="00CB6E37" w:rsidRDefault="00A6612F">
      <w:pPr>
        <w:rPr>
          <w:sz w:val="24"/>
        </w:rPr>
      </w:pPr>
    </w:p>
    <w:p w:rsidR="00A6612F" w:rsidRPr="00CB6E37" w:rsidRDefault="00726962" w:rsidP="00D616DF">
      <w:pPr>
        <w:ind w:left="180" w:hanging="180"/>
        <w:rPr>
          <w:sz w:val="24"/>
        </w:rPr>
      </w:pPr>
      <w:r w:rsidRPr="00CB6E37">
        <w:rPr>
          <w:sz w:val="24"/>
        </w:rPr>
        <w:t xml:space="preserve">•  </w:t>
      </w:r>
      <w:r w:rsidR="00A6612F" w:rsidRPr="00CB6E37">
        <w:rPr>
          <w:sz w:val="24"/>
        </w:rPr>
        <w:t>Whereas Chancellor Carroll has recognized the need for greater discussion regarding MOOC</w:t>
      </w:r>
      <w:r w:rsidR="00153673" w:rsidRPr="00CB6E37">
        <w:rPr>
          <w:sz w:val="24"/>
        </w:rPr>
        <w:t xml:space="preserve">s and has proposed a task force, composed of Academic Senate faculty from each school, </w:t>
      </w:r>
      <w:r w:rsidR="00A6612F" w:rsidRPr="00CB6E37">
        <w:rPr>
          <w:sz w:val="24"/>
        </w:rPr>
        <w:t>to research MOOCs and iss</w:t>
      </w:r>
      <w:r w:rsidRPr="00CB6E37">
        <w:rPr>
          <w:sz w:val="24"/>
        </w:rPr>
        <w:t>ue recommendations</w:t>
      </w:r>
      <w:proofErr w:type="gramStart"/>
      <w:r w:rsidRPr="00CB6E37">
        <w:rPr>
          <w:sz w:val="24"/>
        </w:rPr>
        <w:t>;</w:t>
      </w:r>
      <w:proofErr w:type="gramEnd"/>
    </w:p>
    <w:p w:rsidR="00726962" w:rsidRPr="00CB6E37" w:rsidRDefault="00726962">
      <w:pPr>
        <w:rPr>
          <w:sz w:val="24"/>
        </w:rPr>
      </w:pPr>
    </w:p>
    <w:p w:rsidR="00726962" w:rsidRPr="00CB6E37" w:rsidRDefault="00726962">
      <w:pPr>
        <w:rPr>
          <w:sz w:val="24"/>
        </w:rPr>
      </w:pPr>
    </w:p>
    <w:p w:rsidR="005B1A3B" w:rsidRPr="00CB6E37" w:rsidRDefault="00726962" w:rsidP="005B1A3B">
      <w:pPr>
        <w:rPr>
          <w:sz w:val="24"/>
        </w:rPr>
      </w:pPr>
      <w:r w:rsidRPr="00CB6E37">
        <w:rPr>
          <w:sz w:val="24"/>
        </w:rPr>
        <w:t xml:space="preserve">Resolved the San Diego City College Academic Senate requests that the SDCCD Board of Trustees </w:t>
      </w:r>
      <w:r w:rsidR="005B1A3B">
        <w:rPr>
          <w:sz w:val="24"/>
        </w:rPr>
        <w:t xml:space="preserve">ensure that the task force proposed by Chancellor Carroll is primarily composed of faculty, and ensure that no MOOCs be offered </w:t>
      </w:r>
      <w:r w:rsidR="005B1A3B" w:rsidRPr="00CB6E37">
        <w:rPr>
          <w:sz w:val="24"/>
        </w:rPr>
        <w:t xml:space="preserve">until there has been a district-wide discussion and </w:t>
      </w:r>
      <w:r w:rsidR="005B1A3B" w:rsidRPr="00CB6E37">
        <w:rPr>
          <w:i/>
          <w:sz w:val="24"/>
        </w:rPr>
        <w:t>approval</w:t>
      </w:r>
      <w:r w:rsidR="005B1A3B" w:rsidRPr="00CB6E37">
        <w:rPr>
          <w:sz w:val="24"/>
        </w:rPr>
        <w:t xml:space="preserve"> by </w:t>
      </w:r>
      <w:r w:rsidR="005B1A3B" w:rsidRPr="00CB6E37">
        <w:rPr>
          <w:i/>
          <w:sz w:val="24"/>
        </w:rPr>
        <w:t>all</w:t>
      </w:r>
      <w:r w:rsidR="005B1A3B" w:rsidRPr="00CB6E37">
        <w:rPr>
          <w:sz w:val="24"/>
        </w:rPr>
        <w:t xml:space="preserve"> </w:t>
      </w:r>
      <w:r w:rsidR="00F95E11">
        <w:rPr>
          <w:sz w:val="24"/>
        </w:rPr>
        <w:t xml:space="preserve">Academic Senates </w:t>
      </w:r>
      <w:r w:rsidR="005B1A3B" w:rsidRPr="00CB6E37">
        <w:rPr>
          <w:sz w:val="24"/>
        </w:rPr>
        <w:t xml:space="preserve">of the appropriateness of this </w:t>
      </w:r>
      <w:r w:rsidR="00F95E11">
        <w:rPr>
          <w:sz w:val="24"/>
        </w:rPr>
        <w:t xml:space="preserve">radical change in our pedagogy.  </w:t>
      </w:r>
    </w:p>
    <w:p w:rsidR="005B1A3B" w:rsidRDefault="005B1A3B">
      <w:pPr>
        <w:rPr>
          <w:sz w:val="24"/>
        </w:rPr>
      </w:pPr>
    </w:p>
    <w:p w:rsidR="00E90B2F" w:rsidRDefault="00E90B2F">
      <w:pPr>
        <w:rPr>
          <w:sz w:val="24"/>
        </w:rPr>
      </w:pPr>
    </w:p>
    <w:p w:rsidR="00A6612F" w:rsidRPr="00CB6E37" w:rsidRDefault="00A6612F">
      <w:pPr>
        <w:rPr>
          <w:sz w:val="24"/>
        </w:rPr>
      </w:pPr>
    </w:p>
    <w:sectPr w:rsidR="00A6612F" w:rsidRPr="00CB6E37" w:rsidSect="00A661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F"/>
    <w:rsid w:val="000B2387"/>
    <w:rsid w:val="00112EC5"/>
    <w:rsid w:val="00153673"/>
    <w:rsid w:val="00501B32"/>
    <w:rsid w:val="005756E5"/>
    <w:rsid w:val="005B1A3B"/>
    <w:rsid w:val="00726962"/>
    <w:rsid w:val="00730C76"/>
    <w:rsid w:val="00816C50"/>
    <w:rsid w:val="00845416"/>
    <w:rsid w:val="00872119"/>
    <w:rsid w:val="008F40C3"/>
    <w:rsid w:val="00981BAE"/>
    <w:rsid w:val="00A11199"/>
    <w:rsid w:val="00A6612F"/>
    <w:rsid w:val="00B06DC2"/>
    <w:rsid w:val="00B6029F"/>
    <w:rsid w:val="00BA4A21"/>
    <w:rsid w:val="00BD3B74"/>
    <w:rsid w:val="00CA3A68"/>
    <w:rsid w:val="00CB189A"/>
    <w:rsid w:val="00CB6E37"/>
    <w:rsid w:val="00D616DF"/>
    <w:rsid w:val="00E16EEA"/>
    <w:rsid w:val="00E81534"/>
    <w:rsid w:val="00E90B2F"/>
    <w:rsid w:val="00F633AA"/>
    <w:rsid w:val="00F95E11"/>
    <w:rsid w:val="00FA4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612F"/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612F"/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Macintosh Word</Application>
  <DocSecurity>0</DocSecurity>
  <Lines>10</Lines>
  <Paragraphs>3</Paragraphs>
  <ScaleCrop>false</ScaleCrop>
  <Company>0ance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St. George</dc:creator>
  <cp:keywords/>
  <cp:lastModifiedBy>Kelly Mayhew</cp:lastModifiedBy>
  <cp:revision>2</cp:revision>
  <cp:lastPrinted>2012-10-25T02:17:00Z</cp:lastPrinted>
  <dcterms:created xsi:type="dcterms:W3CDTF">2013-01-12T18:30:00Z</dcterms:created>
  <dcterms:modified xsi:type="dcterms:W3CDTF">2013-01-12T18:30:00Z</dcterms:modified>
</cp:coreProperties>
</file>